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F" w:rsidRPr="00756505" w:rsidRDefault="004721D6" w:rsidP="004721D6">
      <w:pPr>
        <w:jc w:val="center"/>
        <w:rPr>
          <w:b/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2072640" cy="1333500"/>
            <wp:effectExtent l="19050" t="0" r="3810" b="0"/>
            <wp:docPr id="1" name="Image 1" descr="C:\Documents and Settings\h.mazili\Bureau\Logo C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h.mazili\Bureau\Logo CC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E4" w:rsidRPr="00756505" w:rsidRDefault="00A32DA7" w:rsidP="00756505">
      <w:pPr>
        <w:bidi/>
        <w:jc w:val="center"/>
        <w:rPr>
          <w:bCs/>
          <w:sz w:val="28"/>
          <w:szCs w:val="28"/>
          <w:rtl/>
          <w:lang w:val="fr-FR"/>
        </w:rPr>
      </w:pPr>
      <w:r w:rsidRPr="00756505">
        <w:rPr>
          <w:rFonts w:hint="cs"/>
          <w:bCs/>
          <w:sz w:val="28"/>
          <w:szCs w:val="28"/>
          <w:rtl/>
          <w:lang w:val="fr-FR"/>
        </w:rPr>
        <w:t>ندوة دولية</w:t>
      </w:r>
    </w:p>
    <w:p w:rsidR="00A32DA7" w:rsidRDefault="00A32DA7" w:rsidP="00756505">
      <w:pPr>
        <w:bidi/>
        <w:jc w:val="center"/>
        <w:rPr>
          <w:rFonts w:hint="cs"/>
          <w:bCs/>
          <w:sz w:val="28"/>
          <w:szCs w:val="28"/>
          <w:rtl/>
          <w:lang w:val="fr-FR"/>
        </w:rPr>
      </w:pPr>
      <w:r w:rsidRPr="00BA4188">
        <w:rPr>
          <w:rFonts w:hint="cs"/>
          <w:bCs/>
          <w:sz w:val="28"/>
          <w:szCs w:val="28"/>
          <w:rtl/>
          <w:lang w:val="fr-FR"/>
        </w:rPr>
        <w:t>المغاربة في إسبانيا وإيطاليا: تداعيات الأزمة</w:t>
      </w:r>
    </w:p>
    <w:p w:rsidR="004721D6" w:rsidRPr="004721D6" w:rsidRDefault="004721D6" w:rsidP="004721D6">
      <w:pPr>
        <w:bidi/>
        <w:jc w:val="center"/>
        <w:rPr>
          <w:bCs/>
          <w:sz w:val="28"/>
          <w:szCs w:val="28"/>
          <w:rtl/>
          <w:lang w:val="fr-FR"/>
        </w:rPr>
      </w:pPr>
      <w:r w:rsidRPr="004721D6">
        <w:rPr>
          <w:rFonts w:hint="cs"/>
          <w:bCs/>
          <w:sz w:val="28"/>
          <w:szCs w:val="28"/>
          <w:rtl/>
          <w:lang w:val="fr-FR"/>
        </w:rPr>
        <w:t>7 يونيو 2012 بالمكتبة الوطنية للمملكة المغربية، الرباط</w:t>
      </w:r>
    </w:p>
    <w:p w:rsidR="00756505" w:rsidRPr="00756505" w:rsidRDefault="00756505" w:rsidP="00756505">
      <w:pPr>
        <w:bidi/>
        <w:jc w:val="center"/>
        <w:rPr>
          <w:bCs/>
          <w:sz w:val="28"/>
          <w:szCs w:val="28"/>
          <w:rtl/>
          <w:lang w:val="fr-FR"/>
        </w:rPr>
      </w:pPr>
    </w:p>
    <w:p w:rsidR="00A32DA7" w:rsidRPr="004721D6" w:rsidRDefault="00A32DA7" w:rsidP="00756505">
      <w:pPr>
        <w:bidi/>
        <w:jc w:val="center"/>
        <w:rPr>
          <w:bCs/>
          <w:sz w:val="28"/>
          <w:szCs w:val="28"/>
          <w:rtl/>
          <w:lang w:val="fr-FR"/>
        </w:rPr>
      </w:pPr>
      <w:r w:rsidRPr="004721D6">
        <w:rPr>
          <w:rFonts w:hint="cs"/>
          <w:bCs/>
          <w:sz w:val="28"/>
          <w:szCs w:val="28"/>
          <w:rtl/>
          <w:lang w:val="fr-FR"/>
        </w:rPr>
        <w:t>البرنامج</w:t>
      </w:r>
    </w:p>
    <w:p w:rsidR="00A32DA7" w:rsidRPr="001B1517" w:rsidRDefault="00A32DA7" w:rsidP="00A32DA7">
      <w:pPr>
        <w:bidi/>
        <w:jc w:val="center"/>
        <w:rPr>
          <w:b/>
          <w:sz w:val="20"/>
          <w:szCs w:val="20"/>
          <w:rtl/>
          <w:lang w:val="fr-FR"/>
        </w:rPr>
      </w:pPr>
    </w:p>
    <w:p w:rsidR="00A32DA7" w:rsidRPr="000D05B1" w:rsidRDefault="00A32DA7" w:rsidP="008B3E79">
      <w:pPr>
        <w:bidi/>
        <w:contextualSpacing/>
        <w:jc w:val="both"/>
        <w:rPr>
          <w:bCs/>
          <w:rtl/>
          <w:lang w:val="fr-FR"/>
        </w:rPr>
      </w:pPr>
      <w:r w:rsidRPr="000D05B1">
        <w:rPr>
          <w:rFonts w:hint="cs"/>
          <w:bCs/>
          <w:rtl/>
          <w:lang w:val="fr-FR"/>
        </w:rPr>
        <w:t>س</w:t>
      </w:r>
      <w:r w:rsidR="00756505" w:rsidRPr="000D05B1">
        <w:rPr>
          <w:rFonts w:hint="cs"/>
          <w:bCs/>
          <w:rtl/>
          <w:lang w:val="fr-FR"/>
        </w:rPr>
        <w:t xml:space="preserve"> </w:t>
      </w:r>
      <w:r w:rsidRPr="000D05B1">
        <w:rPr>
          <w:rFonts w:hint="cs"/>
          <w:bCs/>
          <w:rtl/>
          <w:lang w:val="fr-FR"/>
        </w:rPr>
        <w:t>9.00- س</w:t>
      </w:r>
      <w:r w:rsidR="00756505" w:rsidRPr="000D05B1">
        <w:rPr>
          <w:rFonts w:hint="cs"/>
          <w:bCs/>
          <w:rtl/>
          <w:lang w:val="fr-FR"/>
        </w:rPr>
        <w:t xml:space="preserve"> </w:t>
      </w:r>
      <w:r w:rsidRPr="000D05B1">
        <w:rPr>
          <w:rFonts w:hint="cs"/>
          <w:bCs/>
          <w:rtl/>
          <w:lang w:val="fr-FR"/>
        </w:rPr>
        <w:t xml:space="preserve">9.30 </w:t>
      </w:r>
      <w:r w:rsidRPr="000D05B1">
        <w:rPr>
          <w:rFonts w:hint="cs"/>
          <w:b/>
          <w:rtl/>
          <w:lang w:val="fr-FR"/>
        </w:rPr>
        <w:t>: استقبال وتسجيل المشاركين</w:t>
      </w:r>
    </w:p>
    <w:p w:rsidR="00A32DA7" w:rsidRPr="008B3E79" w:rsidRDefault="00A32DA7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756505" w:rsidP="008B3E79">
      <w:pPr>
        <w:bidi/>
        <w:contextualSpacing/>
        <w:jc w:val="both"/>
        <w:rPr>
          <w:bCs/>
          <w:rtl/>
          <w:lang w:val="fr-FR"/>
        </w:rPr>
      </w:pPr>
      <w:r w:rsidRPr="008B3E79">
        <w:rPr>
          <w:rFonts w:hint="cs"/>
          <w:bCs/>
          <w:rtl/>
          <w:lang w:val="fr-FR"/>
        </w:rPr>
        <w:t xml:space="preserve">س 9.30 </w:t>
      </w:r>
      <w:r w:rsidRPr="00EC36EC">
        <w:rPr>
          <w:rFonts w:hint="cs"/>
          <w:b/>
          <w:rtl/>
          <w:lang w:val="fr-FR"/>
        </w:rPr>
        <w:t xml:space="preserve">: انطلاق </w:t>
      </w:r>
      <w:r w:rsidR="00A32DA7" w:rsidRPr="00EC36EC">
        <w:rPr>
          <w:rFonts w:hint="cs"/>
          <w:b/>
          <w:rtl/>
          <w:lang w:val="fr-FR"/>
        </w:rPr>
        <w:t>أشغال</w:t>
      </w:r>
      <w:r w:rsidRPr="00EC36EC">
        <w:rPr>
          <w:rFonts w:hint="cs"/>
          <w:b/>
          <w:rtl/>
          <w:lang w:val="fr-FR"/>
        </w:rPr>
        <w:t xml:space="preserve"> الندوة</w:t>
      </w:r>
      <w:r w:rsidRPr="008B3E79">
        <w:rPr>
          <w:rFonts w:hint="cs"/>
          <w:bCs/>
          <w:rtl/>
          <w:lang w:val="fr-FR"/>
        </w:rPr>
        <w:t xml:space="preserve"> </w:t>
      </w:r>
    </w:p>
    <w:p w:rsidR="00A32DA7" w:rsidRPr="008B3E79" w:rsidRDefault="00A32DA7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رئيس الجلسة: السيد عبد الله بوصوف، الأمين العام لمجلس الجالية المغربية بالخارج</w:t>
      </w:r>
    </w:p>
    <w:p w:rsidR="00A32DA7" w:rsidRPr="008B3E79" w:rsidRDefault="00A32DA7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 xml:space="preserve">المقررة: السيدة أحلام رحمي، مكلفة بمهمة في مجلس الجالية المغربية بالخارج </w:t>
      </w:r>
    </w:p>
    <w:p w:rsidR="00A32DA7" w:rsidRPr="008B3E79" w:rsidRDefault="00A32DA7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A32DA7" w:rsidP="008B3E79">
      <w:pPr>
        <w:bidi/>
        <w:contextualSpacing/>
        <w:jc w:val="both"/>
        <w:rPr>
          <w:bCs/>
          <w:i/>
          <w:iCs/>
          <w:rtl/>
          <w:lang w:val="fr-FR"/>
        </w:rPr>
      </w:pPr>
      <w:r w:rsidRPr="008B3E79">
        <w:rPr>
          <w:rFonts w:hint="cs"/>
          <w:bCs/>
          <w:i/>
          <w:iCs/>
          <w:rtl/>
          <w:lang w:val="fr-FR"/>
        </w:rPr>
        <w:t>تقديم اللقاء</w:t>
      </w:r>
    </w:p>
    <w:p w:rsidR="00A32DA7" w:rsidRPr="008B3E79" w:rsidRDefault="00A32DA7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 xml:space="preserve">السيد محمد </w:t>
      </w:r>
      <w:r w:rsidR="00C15E1F">
        <w:rPr>
          <w:rFonts w:hint="cs"/>
          <w:b/>
          <w:rtl/>
          <w:lang w:val="fr-FR"/>
        </w:rPr>
        <w:t xml:space="preserve">أنور </w:t>
      </w:r>
      <w:r w:rsidRPr="008B3E79">
        <w:rPr>
          <w:rFonts w:hint="cs"/>
          <w:b/>
          <w:rtl/>
          <w:lang w:val="fr-FR"/>
        </w:rPr>
        <w:t>هيدور، عضو مجلس الجالية المغربية بالخارج</w:t>
      </w:r>
      <w:r w:rsidR="00756505" w:rsidRPr="008B3E79">
        <w:rPr>
          <w:rFonts w:hint="cs"/>
          <w:b/>
          <w:rtl/>
          <w:lang w:val="fr-FR"/>
        </w:rPr>
        <w:t>، إسبانيا</w:t>
      </w:r>
    </w:p>
    <w:p w:rsidR="00402FB5" w:rsidRPr="008B3E79" w:rsidRDefault="00402FB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402FB5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Cs/>
          <w:rtl/>
          <w:lang w:val="fr-FR"/>
        </w:rPr>
        <w:t xml:space="preserve">الحصة </w:t>
      </w:r>
      <w:r w:rsidR="00A32DA7" w:rsidRPr="008B3E79">
        <w:rPr>
          <w:rFonts w:hint="cs"/>
          <w:bCs/>
          <w:rtl/>
          <w:lang w:val="fr-FR"/>
        </w:rPr>
        <w:t>الأولى</w:t>
      </w:r>
      <w:r w:rsidR="00A32DA7" w:rsidRPr="008B3E79">
        <w:rPr>
          <w:rFonts w:hint="cs"/>
          <w:b/>
          <w:rtl/>
          <w:lang w:val="fr-FR"/>
        </w:rPr>
        <w:t>: الوضعية في إسبانيا</w:t>
      </w:r>
    </w:p>
    <w:p w:rsidR="00756505" w:rsidRPr="008B3E79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A32DA7" w:rsidP="008B3E79">
      <w:pPr>
        <w:bidi/>
        <w:contextualSpacing/>
        <w:jc w:val="both"/>
        <w:rPr>
          <w:b/>
          <w:i/>
          <w:iCs/>
          <w:rtl/>
          <w:lang w:val="fr-FR"/>
        </w:rPr>
      </w:pPr>
      <w:r w:rsidRPr="008B3E79">
        <w:rPr>
          <w:rFonts w:hint="cs"/>
          <w:b/>
          <w:i/>
          <w:iCs/>
          <w:rtl/>
          <w:lang w:val="fr-FR"/>
        </w:rPr>
        <w:t xml:space="preserve">تأثير </w:t>
      </w:r>
      <w:r w:rsidR="00756505" w:rsidRPr="008B3E79">
        <w:rPr>
          <w:rFonts w:hint="cs"/>
          <w:b/>
          <w:i/>
          <w:iCs/>
          <w:rtl/>
          <w:lang w:val="fr-FR"/>
        </w:rPr>
        <w:t>الأزمة</w:t>
      </w:r>
      <w:r w:rsidRPr="008B3E79">
        <w:rPr>
          <w:rFonts w:hint="cs"/>
          <w:b/>
          <w:i/>
          <w:iCs/>
          <w:rtl/>
          <w:lang w:val="fr-FR"/>
        </w:rPr>
        <w:t xml:space="preserve"> على مغاربة إسبانيا: نظرة</w:t>
      </w:r>
      <w:r w:rsidR="00756505" w:rsidRPr="008B3E79">
        <w:rPr>
          <w:rFonts w:hint="cs"/>
          <w:b/>
          <w:i/>
          <w:iCs/>
          <w:rtl/>
          <w:lang w:val="fr-FR"/>
        </w:rPr>
        <w:t xml:space="preserve"> </w:t>
      </w:r>
      <w:r w:rsidRPr="008B3E79">
        <w:rPr>
          <w:rFonts w:hint="cs"/>
          <w:b/>
          <w:i/>
          <w:iCs/>
          <w:rtl/>
          <w:lang w:val="fr-FR"/>
        </w:rPr>
        <w:t>عامة</w:t>
      </w:r>
    </w:p>
    <w:p w:rsidR="00A32DA7" w:rsidRPr="008B3E79" w:rsidRDefault="00A32DA7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السيد والتر أكتيس، تنسيقية لوي، إسبانيا</w:t>
      </w:r>
    </w:p>
    <w:p w:rsidR="00A32DA7" w:rsidRPr="008B3E79" w:rsidRDefault="00A32DA7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A32DA7" w:rsidP="008B3E79">
      <w:pPr>
        <w:bidi/>
        <w:contextualSpacing/>
        <w:jc w:val="both"/>
        <w:rPr>
          <w:b/>
          <w:i/>
          <w:iCs/>
          <w:rtl/>
          <w:lang w:val="fr-FR"/>
        </w:rPr>
      </w:pPr>
      <w:r w:rsidRPr="008B3E79">
        <w:rPr>
          <w:rFonts w:hint="cs"/>
          <w:b/>
          <w:i/>
          <w:iCs/>
          <w:rtl/>
          <w:lang w:val="fr-FR"/>
        </w:rPr>
        <w:t>النساء المهاجرات في مواجهة الأزمة بإسبانيا</w:t>
      </w:r>
    </w:p>
    <w:p w:rsidR="00A32DA7" w:rsidRPr="008B3E79" w:rsidRDefault="00A32DA7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السيدة أنخيليس راميريز، الجامعة المستقلة لمدريد</w:t>
      </w:r>
    </w:p>
    <w:p w:rsidR="00A32DA7" w:rsidRPr="008B3E79" w:rsidRDefault="00A32DA7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A32DA7" w:rsidP="008B3E79">
      <w:pPr>
        <w:bidi/>
        <w:contextualSpacing/>
        <w:jc w:val="both"/>
        <w:rPr>
          <w:b/>
          <w:i/>
          <w:iCs/>
          <w:rtl/>
          <w:lang w:val="fr-FR"/>
        </w:rPr>
      </w:pPr>
      <w:r w:rsidRPr="008B3E79">
        <w:rPr>
          <w:rFonts w:hint="cs"/>
          <w:b/>
          <w:i/>
          <w:iCs/>
          <w:rtl/>
          <w:lang w:val="fr-FR"/>
        </w:rPr>
        <w:t>تأثير الأزمة على المهاجرين والنموذج الإسباني في الهجرة</w:t>
      </w:r>
    </w:p>
    <w:p w:rsidR="00A32DA7" w:rsidRPr="008B3E79" w:rsidRDefault="00A32DA7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السيد خوسي انطونيو مورينو، قانوني، متخصص في الهجرة</w:t>
      </w:r>
    </w:p>
    <w:p w:rsidR="00A32DA7" w:rsidRPr="008B3E79" w:rsidRDefault="00A32DA7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A32DA7" w:rsidP="008B3E79">
      <w:pPr>
        <w:bidi/>
        <w:contextualSpacing/>
        <w:jc w:val="both"/>
        <w:rPr>
          <w:bCs/>
          <w:rtl/>
          <w:lang w:val="fr-FR"/>
        </w:rPr>
      </w:pPr>
      <w:r w:rsidRPr="008B3E79">
        <w:rPr>
          <w:rFonts w:hint="cs"/>
          <w:bCs/>
          <w:rtl/>
          <w:lang w:val="fr-FR"/>
        </w:rPr>
        <w:t>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>10.45- 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>11.15</w:t>
      </w:r>
      <w:r w:rsidR="008B3E79">
        <w:rPr>
          <w:rFonts w:hint="cs"/>
          <w:bCs/>
          <w:rtl/>
          <w:lang w:val="fr-FR"/>
        </w:rPr>
        <w:t> </w:t>
      </w:r>
      <w:r w:rsidR="008B3E79">
        <w:rPr>
          <w:bCs/>
          <w:lang w:val="fr-FR"/>
        </w:rPr>
        <w:t>:</w:t>
      </w:r>
      <w:r w:rsidR="00756505" w:rsidRPr="008B3E79">
        <w:rPr>
          <w:rFonts w:hint="cs"/>
          <w:b/>
          <w:rtl/>
          <w:lang w:val="fr-FR"/>
        </w:rPr>
        <w:t>استراحة شاي</w:t>
      </w:r>
    </w:p>
    <w:p w:rsidR="00756505" w:rsidRPr="008B3E79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A32DA7" w:rsidRPr="008B3E79" w:rsidRDefault="00A32DA7" w:rsidP="008B3E79">
      <w:pPr>
        <w:bidi/>
        <w:contextualSpacing/>
        <w:jc w:val="both"/>
        <w:rPr>
          <w:b/>
          <w:i/>
          <w:iCs/>
          <w:rtl/>
          <w:lang w:val="fr-FR"/>
        </w:rPr>
      </w:pPr>
      <w:r w:rsidRPr="008B3E79">
        <w:rPr>
          <w:rFonts w:hint="cs"/>
          <w:bCs/>
          <w:i/>
          <w:iCs/>
          <w:rtl/>
          <w:lang w:val="fr-FR"/>
        </w:rPr>
        <w:t>الحصة الثانية</w:t>
      </w:r>
      <w:r w:rsidRPr="008B3E79">
        <w:rPr>
          <w:rFonts w:hint="cs"/>
          <w:b/>
          <w:i/>
          <w:iCs/>
          <w:rtl/>
          <w:lang w:val="fr-FR"/>
        </w:rPr>
        <w:t>:</w:t>
      </w:r>
      <w:r w:rsidR="00402FB5" w:rsidRPr="008B3E79">
        <w:rPr>
          <w:rFonts w:hint="cs"/>
          <w:b/>
          <w:i/>
          <w:iCs/>
          <w:rtl/>
          <w:lang w:val="fr-FR"/>
        </w:rPr>
        <w:t xml:space="preserve"> الوضعية بإيطاليا</w:t>
      </w:r>
    </w:p>
    <w:p w:rsidR="00756505" w:rsidRPr="008B3E79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402FB5" w:rsidRPr="008B3E79" w:rsidRDefault="00402FB5" w:rsidP="008B3E79">
      <w:pPr>
        <w:bidi/>
        <w:contextualSpacing/>
        <w:jc w:val="both"/>
        <w:rPr>
          <w:b/>
          <w:i/>
          <w:iCs/>
          <w:rtl/>
          <w:lang w:val="fr-FR"/>
        </w:rPr>
      </w:pPr>
      <w:r w:rsidRPr="008B3E79">
        <w:rPr>
          <w:rFonts w:hint="cs"/>
          <w:b/>
          <w:i/>
          <w:iCs/>
          <w:rtl/>
          <w:lang w:val="fr-FR"/>
        </w:rPr>
        <w:t>المقاولون المغاربة والأزمة</w:t>
      </w:r>
    </w:p>
    <w:p w:rsidR="00402FB5" w:rsidRPr="008B3E79" w:rsidRDefault="00756505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السيد</w:t>
      </w:r>
      <w:r w:rsidR="00402FB5" w:rsidRPr="008B3E79">
        <w:rPr>
          <w:rFonts w:hint="cs"/>
          <w:b/>
          <w:rtl/>
          <w:lang w:val="fr-FR"/>
        </w:rPr>
        <w:t xml:space="preserve"> جوزيبي بيا، مدير الكنفدرالية الوطنية للحرفيين والمقاولات الصغرى </w:t>
      </w:r>
      <w:r w:rsidRPr="008B3E79">
        <w:rPr>
          <w:rFonts w:hint="cs"/>
          <w:b/>
          <w:rtl/>
          <w:lang w:val="fr-FR"/>
        </w:rPr>
        <w:t>والمتوسط</w:t>
      </w:r>
      <w:r w:rsidRPr="008B3E79">
        <w:rPr>
          <w:rFonts w:hint="eastAsia"/>
          <w:b/>
          <w:rtl/>
          <w:lang w:val="fr-FR"/>
        </w:rPr>
        <w:t>ة</w:t>
      </w:r>
      <w:r w:rsidR="00402FB5" w:rsidRPr="008B3E79">
        <w:rPr>
          <w:rFonts w:hint="cs"/>
          <w:b/>
          <w:rtl/>
          <w:lang w:val="fr-FR"/>
        </w:rPr>
        <w:t>، إيطاليا</w:t>
      </w:r>
    </w:p>
    <w:p w:rsidR="00756505" w:rsidRPr="008B3E79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402FB5" w:rsidRPr="008B3E79" w:rsidRDefault="00402FB5" w:rsidP="008B3E79">
      <w:pPr>
        <w:bidi/>
        <w:contextualSpacing/>
        <w:jc w:val="both"/>
        <w:rPr>
          <w:b/>
          <w:i/>
          <w:iCs/>
          <w:rtl/>
          <w:lang w:val="fr-FR"/>
        </w:rPr>
      </w:pPr>
      <w:r w:rsidRPr="008B3E79">
        <w:rPr>
          <w:rFonts w:hint="cs"/>
          <w:b/>
          <w:i/>
          <w:iCs/>
          <w:rtl/>
          <w:lang w:val="fr-FR"/>
        </w:rPr>
        <w:t xml:space="preserve">مغاربة إيطاليا في زمن الأزمة </w:t>
      </w:r>
    </w:p>
    <w:p w:rsidR="00402FB5" w:rsidRPr="008B3E79" w:rsidRDefault="00402FB5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السيد فرانكو بيتاو، منسق ملف الإحصائيات والمهاجرين بكاريتاس ومؤسسة هجرات، إيطاليا</w:t>
      </w:r>
    </w:p>
    <w:p w:rsidR="00756505" w:rsidRPr="008B3E79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402FB5" w:rsidRPr="008B3E79" w:rsidRDefault="00402FB5" w:rsidP="008B3E79">
      <w:pPr>
        <w:bidi/>
        <w:contextualSpacing/>
        <w:jc w:val="both"/>
        <w:rPr>
          <w:bCs/>
          <w:rtl/>
          <w:lang w:val="fr-FR"/>
        </w:rPr>
      </w:pPr>
      <w:r w:rsidRPr="008B3E79">
        <w:rPr>
          <w:rFonts w:hint="cs"/>
          <w:bCs/>
          <w:rtl/>
          <w:lang w:val="fr-FR"/>
        </w:rPr>
        <w:t>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>12.15- 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 xml:space="preserve">13.00 </w:t>
      </w:r>
      <w:r w:rsidRPr="008B3E79">
        <w:rPr>
          <w:rFonts w:hint="cs"/>
          <w:b/>
          <w:rtl/>
          <w:lang w:val="fr-FR"/>
        </w:rPr>
        <w:t>: نقاش</w:t>
      </w:r>
    </w:p>
    <w:p w:rsidR="00756505" w:rsidRPr="008B3E79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402FB5" w:rsidRPr="008B3E79" w:rsidRDefault="00402FB5" w:rsidP="008B3E79">
      <w:pPr>
        <w:bidi/>
        <w:contextualSpacing/>
        <w:jc w:val="both"/>
        <w:rPr>
          <w:bCs/>
          <w:rtl/>
          <w:lang w:val="fr-FR"/>
        </w:rPr>
      </w:pPr>
      <w:r w:rsidRPr="008B3E79">
        <w:rPr>
          <w:rFonts w:hint="cs"/>
          <w:bCs/>
          <w:rtl/>
          <w:lang w:val="fr-FR"/>
        </w:rPr>
        <w:t>س 13.00- 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>14.30</w:t>
      </w:r>
      <w:r w:rsidRPr="00EC36EC">
        <w:rPr>
          <w:rFonts w:hint="cs"/>
          <w:b/>
          <w:rtl/>
          <w:lang w:val="fr-FR"/>
        </w:rPr>
        <w:t>: وجبة الغذاء</w:t>
      </w:r>
    </w:p>
    <w:p w:rsidR="00402FB5" w:rsidRPr="008B3E79" w:rsidRDefault="00402FB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402FB5" w:rsidRPr="008B3E79" w:rsidRDefault="00402FB5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Cs/>
          <w:rtl/>
          <w:lang w:val="fr-FR"/>
        </w:rPr>
        <w:t>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>14.30- س</w:t>
      </w:r>
      <w:r w:rsidR="00756505" w:rsidRPr="008B3E79">
        <w:rPr>
          <w:rFonts w:hint="cs"/>
          <w:bCs/>
          <w:rtl/>
          <w:lang w:val="fr-FR"/>
        </w:rPr>
        <w:t xml:space="preserve"> </w:t>
      </w:r>
      <w:r w:rsidRPr="008B3E79">
        <w:rPr>
          <w:rFonts w:hint="cs"/>
          <w:bCs/>
          <w:rtl/>
          <w:lang w:val="fr-FR"/>
        </w:rPr>
        <w:t>16.00</w:t>
      </w:r>
      <w:r w:rsidRPr="008B3E79">
        <w:rPr>
          <w:rFonts w:hint="cs"/>
          <w:b/>
          <w:rtl/>
          <w:lang w:val="fr-FR"/>
        </w:rPr>
        <w:t>: في مواجهة الأزمة: أي آفاق؟</w:t>
      </w:r>
    </w:p>
    <w:p w:rsidR="00402FB5" w:rsidRPr="008B3E79" w:rsidRDefault="00402FB5" w:rsidP="008B3E79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>رئيس الجلسة: السيد عبد الله رضوان، عضو مجلس الجالية المغربية بالخارج، إيطاليا</w:t>
      </w:r>
    </w:p>
    <w:p w:rsidR="00402FB5" w:rsidRPr="008B3E79" w:rsidRDefault="00402FB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402FB5" w:rsidRPr="008B3E79" w:rsidRDefault="00402FB5" w:rsidP="000819AE">
      <w:pPr>
        <w:bidi/>
        <w:contextualSpacing/>
        <w:jc w:val="both"/>
        <w:rPr>
          <w:b/>
          <w:rtl/>
          <w:lang w:val="fr-FR"/>
        </w:rPr>
      </w:pPr>
      <w:r w:rsidRPr="008B3E79">
        <w:rPr>
          <w:rFonts w:hint="cs"/>
          <w:b/>
          <w:rtl/>
          <w:lang w:val="fr-FR"/>
        </w:rPr>
        <w:t xml:space="preserve">مائدة مستديرة بمشاركة: السيد غسان صليبا، </w:t>
      </w:r>
      <w:r w:rsidR="00756505" w:rsidRPr="008B3E79">
        <w:rPr>
          <w:rFonts w:hint="cs"/>
          <w:b/>
          <w:rtl/>
          <w:lang w:val="fr-FR"/>
        </w:rPr>
        <w:t>(</w:t>
      </w:r>
      <w:r w:rsidRPr="008B3E79">
        <w:rPr>
          <w:rFonts w:hint="cs"/>
          <w:b/>
          <w:rtl/>
          <w:lang w:val="fr-FR"/>
        </w:rPr>
        <w:t>اللجنة العمالية بكاطالونيا</w:t>
      </w:r>
      <w:r w:rsidR="00756505" w:rsidRPr="008B3E79">
        <w:rPr>
          <w:rFonts w:hint="cs"/>
          <w:b/>
          <w:rtl/>
          <w:lang w:val="fr-FR"/>
        </w:rPr>
        <w:t>)</w:t>
      </w:r>
      <w:r w:rsidRPr="008B3E79">
        <w:rPr>
          <w:rFonts w:hint="cs"/>
          <w:b/>
          <w:rtl/>
          <w:lang w:val="fr-FR"/>
        </w:rPr>
        <w:t>؛ السيد سعيد بنطريقة (جمعية ا</w:t>
      </w:r>
      <w:r w:rsidR="00756505" w:rsidRPr="008B3E79">
        <w:rPr>
          <w:rFonts w:hint="cs"/>
          <w:b/>
          <w:rtl/>
          <w:lang w:val="fr-FR"/>
        </w:rPr>
        <w:t>لتنمية والتعاون مع شمال إفريقيا، الأندلس)؛ السيد</w:t>
      </w:r>
      <w:r w:rsidR="00AD5BCB">
        <w:rPr>
          <w:rFonts w:hint="cs"/>
          <w:b/>
          <w:rtl/>
          <w:lang w:val="fr-FR"/>
        </w:rPr>
        <w:t xml:space="preserve"> مصطفى بوا</w:t>
      </w:r>
      <w:r w:rsidR="00756505" w:rsidRPr="008B3E79">
        <w:rPr>
          <w:rFonts w:hint="cs"/>
          <w:b/>
          <w:rtl/>
          <w:lang w:val="fr-FR"/>
        </w:rPr>
        <w:t>لحراق</w:t>
      </w:r>
      <w:r w:rsidR="00AD5BCB">
        <w:rPr>
          <w:rFonts w:hint="cs"/>
          <w:b/>
          <w:rtl/>
          <w:lang w:val="fr-FR"/>
        </w:rPr>
        <w:t xml:space="preserve"> الإدريسي</w:t>
      </w:r>
      <w:r w:rsidR="00756505" w:rsidRPr="008B3E79">
        <w:rPr>
          <w:rFonts w:hint="cs"/>
          <w:b/>
          <w:rtl/>
          <w:lang w:val="fr-FR"/>
        </w:rPr>
        <w:t xml:space="preserve"> (</w:t>
      </w:r>
      <w:r w:rsidR="00AD5BCB">
        <w:rPr>
          <w:rFonts w:hint="cs"/>
          <w:b/>
          <w:rtl/>
          <w:lang w:val="fr-FR"/>
        </w:rPr>
        <w:t xml:space="preserve"> جمعية مغاربة جزر ب</w:t>
      </w:r>
      <w:r w:rsidR="00756505" w:rsidRPr="008B3E79">
        <w:rPr>
          <w:rFonts w:hint="cs"/>
          <w:b/>
          <w:rtl/>
          <w:lang w:val="fr-FR"/>
        </w:rPr>
        <w:t xml:space="preserve">الياريس)؛ </w:t>
      </w:r>
    </w:p>
    <w:p w:rsidR="00756505" w:rsidRPr="008B3E79" w:rsidRDefault="00756505" w:rsidP="008B3E79">
      <w:pPr>
        <w:bidi/>
        <w:contextualSpacing/>
        <w:jc w:val="both"/>
        <w:rPr>
          <w:b/>
          <w:rtl/>
          <w:lang w:val="fr-FR"/>
        </w:rPr>
      </w:pPr>
    </w:p>
    <w:p w:rsidR="00756505" w:rsidRPr="008B3E79" w:rsidRDefault="00756505" w:rsidP="008B3E79">
      <w:pPr>
        <w:bidi/>
        <w:contextualSpacing/>
        <w:jc w:val="both"/>
        <w:rPr>
          <w:bCs/>
          <w:rtl/>
          <w:lang w:val="fr-FR"/>
        </w:rPr>
      </w:pPr>
      <w:r w:rsidRPr="008B3E79">
        <w:rPr>
          <w:rFonts w:hint="cs"/>
          <w:bCs/>
          <w:rtl/>
          <w:lang w:val="fr-FR"/>
        </w:rPr>
        <w:t>س 16.00- س 16.30</w:t>
      </w:r>
      <w:r w:rsidRPr="00EC36EC">
        <w:rPr>
          <w:rFonts w:hint="cs"/>
          <w:b/>
          <w:rtl/>
          <w:lang w:val="fr-FR"/>
        </w:rPr>
        <w:t>: استراحة شاي</w:t>
      </w:r>
    </w:p>
    <w:p w:rsidR="00756505" w:rsidRPr="005F35F3" w:rsidRDefault="00756505" w:rsidP="008B3E79">
      <w:pPr>
        <w:bidi/>
        <w:contextualSpacing/>
        <w:jc w:val="both"/>
        <w:rPr>
          <w:b/>
          <w:sz w:val="16"/>
          <w:szCs w:val="16"/>
          <w:rtl/>
          <w:lang w:val="fr-FR"/>
        </w:rPr>
      </w:pPr>
    </w:p>
    <w:p w:rsidR="00756505" w:rsidRDefault="00756505" w:rsidP="005F35F3">
      <w:pPr>
        <w:bidi/>
        <w:contextualSpacing/>
        <w:jc w:val="both"/>
        <w:rPr>
          <w:b/>
          <w:lang w:val="fr-FR"/>
        </w:rPr>
      </w:pPr>
      <w:r w:rsidRPr="00EC36EC">
        <w:rPr>
          <w:rFonts w:hint="cs"/>
          <w:bCs/>
          <w:rtl/>
          <w:lang w:val="fr-FR"/>
        </w:rPr>
        <w:t>س 16.30- س</w:t>
      </w:r>
      <w:r w:rsidR="005F35F3" w:rsidRPr="00EC36EC">
        <w:rPr>
          <w:rFonts w:hint="cs"/>
          <w:bCs/>
          <w:rtl/>
          <w:lang w:val="fr-FR"/>
        </w:rPr>
        <w:t xml:space="preserve"> 17.30 : </w:t>
      </w:r>
      <w:r w:rsidR="005F35F3" w:rsidRPr="00EC36EC">
        <w:rPr>
          <w:rFonts w:hint="cs"/>
          <w:b/>
          <w:rtl/>
          <w:lang w:val="fr-FR"/>
        </w:rPr>
        <w:t>تتمة المائدة المستديرة</w:t>
      </w:r>
    </w:p>
    <w:p w:rsidR="00FA20DF" w:rsidRPr="00EC36EC" w:rsidRDefault="00FA20DF" w:rsidP="00FA20DF">
      <w:pPr>
        <w:bidi/>
        <w:contextualSpacing/>
        <w:jc w:val="both"/>
        <w:rPr>
          <w:bCs/>
          <w:rtl/>
          <w:lang w:val="fr-FR"/>
        </w:rPr>
      </w:pPr>
    </w:p>
    <w:p w:rsidR="00756505" w:rsidRPr="008B3E79" w:rsidRDefault="00756505" w:rsidP="008B3E79">
      <w:pPr>
        <w:bidi/>
        <w:contextualSpacing/>
        <w:jc w:val="both"/>
        <w:rPr>
          <w:bCs/>
          <w:rtl/>
          <w:lang w:val="fr-FR"/>
        </w:rPr>
      </w:pPr>
      <w:r w:rsidRPr="008B3E79">
        <w:rPr>
          <w:rFonts w:hint="cs"/>
          <w:bCs/>
          <w:rtl/>
          <w:lang w:val="fr-FR"/>
        </w:rPr>
        <w:t>س 17.30- س 18.00</w:t>
      </w:r>
      <w:r w:rsidR="00EC36EC">
        <w:rPr>
          <w:rFonts w:hint="cs"/>
          <w:bCs/>
          <w:rtl/>
          <w:lang w:val="fr-FR"/>
        </w:rPr>
        <w:t> </w:t>
      </w:r>
      <w:r w:rsidR="00EC36EC">
        <w:rPr>
          <w:bCs/>
          <w:lang w:val="fr-FR"/>
        </w:rPr>
        <w:t>:</w:t>
      </w:r>
      <w:r w:rsidRPr="008B3E79">
        <w:rPr>
          <w:rFonts w:hint="cs"/>
          <w:bCs/>
          <w:rtl/>
          <w:lang w:val="fr-FR"/>
        </w:rPr>
        <w:t xml:space="preserve"> اختتام الندوة</w:t>
      </w:r>
    </w:p>
    <w:p w:rsidR="00B90EE4" w:rsidRPr="00BA4188" w:rsidRDefault="00756505" w:rsidP="00BA4188">
      <w:pPr>
        <w:bidi/>
        <w:contextualSpacing/>
        <w:jc w:val="both"/>
        <w:rPr>
          <w:b/>
          <w:lang w:val="fr-FR"/>
        </w:rPr>
      </w:pPr>
      <w:r w:rsidRPr="008B3E79">
        <w:rPr>
          <w:rFonts w:hint="cs"/>
          <w:b/>
          <w:rtl/>
          <w:lang w:val="fr-FR"/>
        </w:rPr>
        <w:t>السيد إدريس اليزمي، رئيس مجلس الجالية المغربية بالخارج</w:t>
      </w:r>
    </w:p>
    <w:sectPr w:rsidR="00B90EE4" w:rsidRPr="00BA4188" w:rsidSect="005F35F3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B6C"/>
    <w:multiLevelType w:val="hybridMultilevel"/>
    <w:tmpl w:val="CB3C4FD4"/>
    <w:lvl w:ilvl="0" w:tplc="929E2B42">
      <w:start w:val="13"/>
      <w:numFmt w:val="upperLetter"/>
      <w:lvlText w:val="%1."/>
      <w:lvlJc w:val="left"/>
      <w:pPr>
        <w:ind w:left="3160" w:hanging="28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1ED5"/>
    <w:multiLevelType w:val="hybridMultilevel"/>
    <w:tmpl w:val="B0AE9A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compat/>
  <w:rsids>
    <w:rsidRoot w:val="00B90EE4"/>
    <w:rsid w:val="000819AE"/>
    <w:rsid w:val="000C224C"/>
    <w:rsid w:val="000D05B1"/>
    <w:rsid w:val="001B1517"/>
    <w:rsid w:val="00281098"/>
    <w:rsid w:val="003418A9"/>
    <w:rsid w:val="00402FB5"/>
    <w:rsid w:val="004202E3"/>
    <w:rsid w:val="00457C4A"/>
    <w:rsid w:val="004721D6"/>
    <w:rsid w:val="004E57D5"/>
    <w:rsid w:val="0053387F"/>
    <w:rsid w:val="0054105B"/>
    <w:rsid w:val="005945BC"/>
    <w:rsid w:val="005F35F3"/>
    <w:rsid w:val="00627F58"/>
    <w:rsid w:val="00756505"/>
    <w:rsid w:val="00764AE6"/>
    <w:rsid w:val="007C4949"/>
    <w:rsid w:val="008B3E79"/>
    <w:rsid w:val="008C33AF"/>
    <w:rsid w:val="009276B2"/>
    <w:rsid w:val="009F527C"/>
    <w:rsid w:val="00A32DA7"/>
    <w:rsid w:val="00A50177"/>
    <w:rsid w:val="00AB1A26"/>
    <w:rsid w:val="00AC5E89"/>
    <w:rsid w:val="00AD5BCB"/>
    <w:rsid w:val="00B770FE"/>
    <w:rsid w:val="00B8086F"/>
    <w:rsid w:val="00B90EE4"/>
    <w:rsid w:val="00BA4188"/>
    <w:rsid w:val="00C15E1F"/>
    <w:rsid w:val="00C63740"/>
    <w:rsid w:val="00C7711A"/>
    <w:rsid w:val="00DB70D3"/>
    <w:rsid w:val="00E44F91"/>
    <w:rsid w:val="00E73F80"/>
    <w:rsid w:val="00E95D3D"/>
    <w:rsid w:val="00EC36EC"/>
    <w:rsid w:val="00ED1E0F"/>
    <w:rsid w:val="00ED49D6"/>
    <w:rsid w:val="00F71D5D"/>
    <w:rsid w:val="00FA20DF"/>
    <w:rsid w:val="00FA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4949"/>
    <w:rPr>
      <w:sz w:val="24"/>
      <w:szCs w:val="24"/>
      <w:lang w:val="es-ES" w:eastAsia="es-E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33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387F"/>
    <w:rPr>
      <w:rFonts w:ascii="Tahoma" w:hAnsi="Tahoma" w:cs="Tahoma"/>
      <w:sz w:val="16"/>
      <w:szCs w:val="16"/>
      <w:lang w:val="es-ES" w:eastAsia="es-E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 programme Rencontre à Rabat le 07 juin 2012</vt:lpstr>
    </vt:vector>
  </TitlesOfParts>
  <Company>CCOO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 programme Rencontre à Rabat le 07 juin 2012</dc:title>
  <dc:subject/>
  <dc:creator>mhaidour</dc:creator>
  <cp:keywords/>
  <dc:description/>
  <cp:lastModifiedBy>m.saibari</cp:lastModifiedBy>
  <cp:revision>2</cp:revision>
  <cp:lastPrinted>2012-06-05T16:43:00Z</cp:lastPrinted>
  <dcterms:created xsi:type="dcterms:W3CDTF">2012-06-06T12:12:00Z</dcterms:created>
  <dcterms:modified xsi:type="dcterms:W3CDTF">2012-06-06T12:12:00Z</dcterms:modified>
</cp:coreProperties>
</file>